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9F4FC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p w14:paraId="1D5B8CC5" w14:textId="77777777" w:rsidR="00896095" w:rsidRDefault="00896095" w:rsidP="0089609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5C341C6C" w14:textId="30C13062" w:rsidR="00896095" w:rsidRDefault="00896095" w:rsidP="0089609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พฤศจิกายน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6333BEE" w14:textId="110F409D" w:rsidR="00896095" w:rsidRDefault="008826BA" w:rsidP="0089609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1731689" wp14:editId="68203E8A">
            <wp:simplePos x="0" y="0"/>
            <wp:positionH relativeFrom="column">
              <wp:posOffset>771524</wp:posOffset>
            </wp:positionH>
            <wp:positionV relativeFrom="paragraph">
              <wp:posOffset>1687830</wp:posOffset>
            </wp:positionV>
            <wp:extent cx="4181475" cy="2694940"/>
            <wp:effectExtent l="0" t="0" r="9525" b="0"/>
            <wp:wrapNone/>
            <wp:docPr id="8457607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เมื่อ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>๙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พฤศจิกายน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๒๕๖๖ </w:t>
      </w:r>
      <w:r w:rsidR="006E12EC">
        <w:rPr>
          <w:rFonts w:ascii="TH SarabunPSK" w:hAnsi="TH SarabunPSK" w:cs="TH SarabunPSK" w:hint="cs"/>
          <w:sz w:val="32"/>
          <w:szCs w:val="32"/>
          <w:cs/>
          <w:lang w:val="th-TH"/>
        </w:rPr>
        <w:t>เวลาประมาณ ๐๖.๓๐ น.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อรรถพงษ์  นกขุนทอง  รอง ผกก.สส.สภ.ท่ายาง,พ.ต.ท.ทวีเดช  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เทียนทอง 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ท่ายาง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พร้อมกำลังชุดสืบสวน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ดำเนินการตามโครงการสืบสวนปราบปรามอาชญากรรมและยาเสพติด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นาย</w:t>
      </w:r>
      <w:r w:rsidR="0059156D">
        <w:rPr>
          <w:rFonts w:ascii="TH SarabunPSK" w:hAnsi="TH SarabunPSK" w:cs="TH SarabunPSK" w:hint="cs"/>
          <w:sz w:val="32"/>
          <w:szCs w:val="32"/>
          <w:cs/>
        </w:rPr>
        <w:t>สุวิชาหรือมอส  เขียวขำ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6095">
        <w:rPr>
          <w:rFonts w:ascii="TH SarabunPSK" w:hAnsi="TH SarabunPSK" w:cs="TH SarabunPSK"/>
          <w:sz w:val="32"/>
          <w:szCs w:val="32"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 w:rsidR="0059156D">
        <w:rPr>
          <w:rFonts w:ascii="TH SarabunPSK" w:hAnsi="TH SarabunPSK" w:cs="TH SarabunPSK" w:hint="cs"/>
          <w:sz w:val="32"/>
          <w:szCs w:val="32"/>
          <w:cs/>
        </w:rPr>
        <w:t>๓๐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56D">
        <w:rPr>
          <w:rFonts w:ascii="TH SarabunPSK" w:hAnsi="TH SarabunPSK" w:cs="TH SarabunPSK" w:hint="cs"/>
          <w:sz w:val="32"/>
          <w:szCs w:val="32"/>
          <w:cs/>
        </w:rPr>
        <w:t>๘๖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59156D">
        <w:rPr>
          <w:rFonts w:ascii="TH SarabunPSK" w:hAnsi="TH SarabunPSK" w:cs="TH SarabunPSK" w:hint="cs"/>
          <w:sz w:val="32"/>
          <w:szCs w:val="32"/>
          <w:cs/>
        </w:rPr>
        <w:t>๕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ท่า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>คอย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>ท่ายาง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 w:rsidR="00896095">
        <w:rPr>
          <w:rFonts w:ascii="TH SarabunPSK" w:hAnsi="TH SarabunPSK" w:cs="TH SarabunPSK"/>
          <w:sz w:val="32"/>
          <w:szCs w:val="32"/>
          <w:cs/>
        </w:rPr>
        <w:t>.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เพชรบุรี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 w:rsidR="00896095">
        <w:rPr>
          <w:rFonts w:ascii="TH SarabunPSK" w:hAnsi="TH SarabunPSK" w:cs="TH SarabunPSK"/>
          <w:sz w:val="32"/>
          <w:szCs w:val="32"/>
          <w:cs/>
        </w:rPr>
        <w:t>“</w:t>
      </w:r>
      <w:r w:rsidR="0059156D">
        <w:rPr>
          <w:rFonts w:ascii="TH SarabunPSK" w:hAnsi="TH SarabunPSK" w:cs="TH SarabunPSK" w:hint="cs"/>
          <w:sz w:val="32"/>
          <w:szCs w:val="32"/>
          <w:cs/>
          <w:lang w:val="th-TH"/>
        </w:rPr>
        <w:t>จำหน่าย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ยาเสพติดให้โทษประเภท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9156D">
        <w:rPr>
          <w:rFonts w:ascii="TH SarabunPSK" w:hAnsi="TH SarabunPSK" w:cs="TH SarabunPSK" w:hint="cs"/>
          <w:sz w:val="32"/>
          <w:szCs w:val="32"/>
          <w:cs/>
        </w:rPr>
        <w:t>โดยการมีไว้เพื่อการค้า “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เสพยาเสพติดให้โทษประเภท ๑ ( ยาบ้า ) โดยฝ่าฝืนต่อกฎหมาย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ราย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พร้อมด้วย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ของกลาง </w:t>
      </w:r>
      <w:r w:rsidR="00896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ยาเสพติดให้โทษประเภท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 w:rsidR="008960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302A5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๓๓๒ </w:t>
      </w:r>
      <w:r w:rsidR="0089609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เม็ด</w:t>
      </w:r>
      <w:r w:rsidR="00896095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2C1C68ED" w14:textId="5E288A99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5A30B62E" w14:textId="7E3EA6B2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7312DCE1" w14:textId="56E00E75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530A17AE" w14:textId="76189F75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45D15F9C" w14:textId="6C3A8575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0C4DCE73" w14:textId="554EF8DD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1FF5BF09" w14:textId="6C9F7FFC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31AE8B05" w14:textId="3DFDE374" w:rsidR="007C51D2" w:rsidRDefault="005915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2463DE6" wp14:editId="37716F7E">
            <wp:simplePos x="0" y="0"/>
            <wp:positionH relativeFrom="column">
              <wp:posOffset>771525</wp:posOffset>
            </wp:positionH>
            <wp:positionV relativeFrom="paragraph">
              <wp:posOffset>86360</wp:posOffset>
            </wp:positionV>
            <wp:extent cx="4249420" cy="2834640"/>
            <wp:effectExtent l="0" t="0" r="0" b="3810"/>
            <wp:wrapNone/>
            <wp:docPr id="1328137817" name="รูปภาพ 3" descr="รูปภาพประกอบด้วย เสื้อผ้า, คน, ชาย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37817" name="รูปภาพ 3" descr="รูปภาพประกอบด้วย เสื้อผ้า, คน, ชาย, ยิ้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814FD" w14:textId="1FA91382" w:rsidR="007C51D2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66CC5A3" w14:textId="77777777" w:rsidR="00BA4DF7" w:rsidRDefault="00BA4DF7">
      <w:pPr>
        <w:rPr>
          <w:rFonts w:ascii="TH SarabunPSK" w:hAnsi="TH SarabunPSK" w:cs="TH SarabunPSK"/>
          <w:sz w:val="32"/>
          <w:szCs w:val="32"/>
        </w:rPr>
      </w:pPr>
    </w:p>
    <w:p w14:paraId="02C1484C" w14:textId="77777777" w:rsidR="00BA4DF7" w:rsidRDefault="00BA4DF7" w:rsidP="00BA4DF7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1B7CF126" w14:textId="345E2656" w:rsidR="00BA4DF7" w:rsidRDefault="00BA4DF7" w:rsidP="00BA4D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F18F5B" w14:textId="6BDA3691" w:rsidR="00896095" w:rsidRDefault="00896095" w:rsidP="00BA4D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C41E0" w14:textId="2D28091D" w:rsidR="00896095" w:rsidRDefault="00896095" w:rsidP="00BA4D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27619" w14:textId="37A991BF" w:rsidR="00896095" w:rsidRDefault="00896095" w:rsidP="00BA4D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491F2E" w14:textId="333E1CE6" w:rsidR="00896095" w:rsidRDefault="00896095" w:rsidP="00BA4D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578E30" w14:textId="77777777" w:rsidR="00F51D34" w:rsidRDefault="00F51D34" w:rsidP="004D09A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1E9EBD63" w14:textId="77777777" w:rsidR="00B25A09" w:rsidRDefault="00B25A09" w:rsidP="004D09A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4A01A653" w14:textId="77777777" w:rsidR="00B25A09" w:rsidRDefault="00B25A09" w:rsidP="004D09A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sectPr w:rsidR="00B25A09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A65D5" w14:textId="77777777" w:rsidR="0059091A" w:rsidRDefault="0059091A">
      <w:pPr>
        <w:spacing w:line="240" w:lineRule="auto"/>
      </w:pPr>
      <w:r>
        <w:separator/>
      </w:r>
    </w:p>
  </w:endnote>
  <w:endnote w:type="continuationSeparator" w:id="0">
    <w:p w14:paraId="3ABDAB77" w14:textId="77777777" w:rsidR="0059091A" w:rsidRDefault="00590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C04CE" w14:textId="77777777" w:rsidR="0059091A" w:rsidRDefault="0059091A">
      <w:pPr>
        <w:spacing w:after="0"/>
      </w:pPr>
      <w:r>
        <w:separator/>
      </w:r>
    </w:p>
  </w:footnote>
  <w:footnote w:type="continuationSeparator" w:id="0">
    <w:p w14:paraId="64E70E7E" w14:textId="77777777" w:rsidR="0059091A" w:rsidRDefault="0059091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71D3A"/>
    <w:rsid w:val="0028502E"/>
    <w:rsid w:val="00302A5E"/>
    <w:rsid w:val="00356DCE"/>
    <w:rsid w:val="0048469D"/>
    <w:rsid w:val="004D09A0"/>
    <w:rsid w:val="0059091A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B3F3B"/>
    <w:rsid w:val="00A33362"/>
    <w:rsid w:val="00A56EC7"/>
    <w:rsid w:val="00A955F2"/>
    <w:rsid w:val="00B15B40"/>
    <w:rsid w:val="00B25A09"/>
    <w:rsid w:val="00BA4DF7"/>
    <w:rsid w:val="00BE079C"/>
    <w:rsid w:val="00C25078"/>
    <w:rsid w:val="00C34748"/>
    <w:rsid w:val="00CD466B"/>
    <w:rsid w:val="00DF01AA"/>
    <w:rsid w:val="00ED1B10"/>
    <w:rsid w:val="00F51D34"/>
    <w:rsid w:val="00F52D79"/>
    <w:rsid w:val="00F83BDB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