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</w:t>
      </w: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เดือน</w:t>
      </w:r>
      <w:r>
        <w:rPr>
          <w:rFonts w:hint="cs"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ธันวาคม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347pt;margin-top:17.15pt;height:110.6pt;width:224.2pt;mso-position-horizontal-relative:page;z-index:-251657216;mso-width-relative:page;mso-height-relative:margin;mso-height-percent:200;" fillcolor="#FFFFFF" filled="t" stroked="f" coordsize="21600,21600" o:gfxdata="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m8TR2QAAAAsBAAAPAAAAAAAAAAEAIAAAACIAAABkcnMvZG93bnJldi54bWxQ&#10;SwECFAAUAAAACACHTuJAZL9WJy8CAABbBAAADgAAAAAAAAABACAAAAAo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ข้อมูล ณ วันที่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สถานีตำรวจ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ภูธรท่ายาง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>
      <w:pPr>
        <w:spacing w:after="0" w:line="240" w:lineRule="auto"/>
        <w:rPr>
          <w:sz w:val="24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งานป้องกันปราบปราม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273685</wp:posOffset>
            </wp:positionV>
            <wp:extent cx="2553335" cy="1724660"/>
            <wp:effectExtent l="0" t="0" r="0" b="2540"/>
            <wp:wrapThrough wrapText="bothSides">
              <wp:wrapPolygon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7255814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81439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2710815" cy="1724660"/>
            <wp:effectExtent l="0" t="0" r="0" b="2540"/>
            <wp:docPr id="796888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88414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913" cy="17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2915285" cy="1983740"/>
            <wp:effectExtent l="0" t="0" r="5715" b="0"/>
            <wp:docPr id="1024812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12718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2748" cy="20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  <w:lang w:val="th-TH" w:bidi="th-TH"/>
        </w:rPr>
        <w:t>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 xml:space="preserve">ท่ายางวันที่ </w:t>
      </w:r>
      <w:r>
        <w:rPr>
          <w:rFonts w:cs="Cordia New"/>
          <w:sz w:val="24"/>
          <w:szCs w:val="32"/>
          <w:cs/>
        </w:rPr>
        <w:t>( 6</w:t>
      </w:r>
      <w:r>
        <w:rPr>
          <w:rFonts w:cs="Cordia New"/>
          <w:sz w:val="24"/>
          <w:szCs w:val="32"/>
          <w:cs/>
          <w:lang w:val="th-TH" w:bidi="th-TH"/>
        </w:rPr>
        <w:t>ธ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ค</w:t>
      </w:r>
      <w:r>
        <w:rPr>
          <w:rFonts w:cs="Cordia New"/>
          <w:sz w:val="24"/>
          <w:szCs w:val="32"/>
          <w:cs/>
        </w:rPr>
        <w:t>.2566 )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  <w:lang w:val="th-TH" w:bidi="th-TH"/>
        </w:rPr>
        <w:t>โดยการอำนวยการสั่งการของ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ต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อ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โชคชัย เนียลเซ็น ผกก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</w:t>
      </w:r>
      <w:r>
        <w:rPr>
          <w:rFonts w:cs="Cordia New"/>
          <w:sz w:val="24"/>
          <w:szCs w:val="32"/>
          <w:cs/>
        </w:rPr>
        <w:t>​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  <w:lang w:val="th-TH" w:bidi="th-TH"/>
        </w:rPr>
        <w:t>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ต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นำพล  พวงไพโรจน์ รองผกก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ป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</w:t>
      </w:r>
      <w:r>
        <w:rPr>
          <w:rFonts w:hint="cs"/>
          <w:sz w:val="24"/>
          <w:szCs w:val="32"/>
          <w:cs/>
        </w:rPr>
        <w:t xml:space="preserve"> </w:t>
      </w:r>
      <w:r>
        <w:rPr>
          <w:sz w:val="24"/>
          <w:szCs w:val="32"/>
        </w:rPr>
        <w:t xml:space="preserve">, </w:t>
      </w:r>
      <w:r>
        <w:rPr>
          <w:rFonts w:cs="Cordia New"/>
          <w:sz w:val="24"/>
          <w:szCs w:val="32"/>
          <w:cs/>
          <w:lang w:val="th-TH" w:bidi="th-TH"/>
        </w:rPr>
        <w:t>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ต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บุญธรรม ขาวปลั่ง สวป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สั่งการมอบหมายให้ ร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ต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อ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พิเชษฐ์ ชุ่มจิตต์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รอง สวป</w:t>
      </w:r>
      <w:r>
        <w:rPr>
          <w:rFonts w:cs="Cordia New"/>
          <w:sz w:val="24"/>
          <w:szCs w:val="32"/>
          <w:cs/>
        </w:rPr>
        <w:t xml:space="preserve">. </w:t>
      </w:r>
      <w:r>
        <w:rPr>
          <w:rFonts w:cs="Cordia New"/>
          <w:sz w:val="24"/>
          <w:szCs w:val="32"/>
          <w:cs/>
          <w:lang w:val="th-TH" w:bidi="th-TH"/>
        </w:rPr>
        <w:t>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 xml:space="preserve">ท่ายาง ร้อยเวร </w:t>
      </w:r>
      <w:r>
        <w:rPr>
          <w:rFonts w:cs="Cordia New"/>
          <w:sz w:val="24"/>
          <w:szCs w:val="32"/>
          <w:cs/>
        </w:rPr>
        <w:t xml:space="preserve">20 </w:t>
      </w:r>
      <w:r>
        <w:rPr>
          <w:rFonts w:cs="Cordia New"/>
          <w:sz w:val="24"/>
          <w:szCs w:val="32"/>
          <w:cs/>
          <w:lang w:val="th-TH" w:bidi="th-TH"/>
        </w:rPr>
        <w:t xml:space="preserve">สายตรวจรถยนต์ </w:t>
      </w:r>
      <w:r>
        <w:rPr>
          <w:rFonts w:cs="Cordia New"/>
          <w:sz w:val="24"/>
          <w:szCs w:val="32"/>
          <w:cs/>
        </w:rPr>
        <w:t>201</w:t>
      </w:r>
      <w:r>
        <w:rPr>
          <w:rFonts w:cs="Cordia New"/>
          <w:sz w:val="24"/>
          <w:szCs w:val="32"/>
          <w:cs/>
          <w:lang w:val="th-TH" w:bidi="th-TH"/>
        </w:rPr>
        <w:t>พร้อม สายตรวจ จยย</w:t>
      </w:r>
      <w:r>
        <w:rPr>
          <w:rFonts w:cs="Cordia New"/>
          <w:sz w:val="24"/>
          <w:szCs w:val="32"/>
          <w:cs/>
        </w:rPr>
        <w:t>.1211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 xml:space="preserve">รับแจ้งเหตุ </w:t>
      </w:r>
      <w:r>
        <w:rPr>
          <w:rFonts w:cs="Cordia New"/>
          <w:sz w:val="24"/>
          <w:szCs w:val="32"/>
          <w:cs/>
        </w:rPr>
        <w:t xml:space="preserve">191 </w:t>
      </w:r>
      <w:r>
        <w:rPr>
          <w:rFonts w:cs="Cordia New"/>
          <w:sz w:val="24"/>
          <w:szCs w:val="32"/>
          <w:cs/>
          <w:lang w:val="th-TH" w:bidi="th-TH"/>
        </w:rPr>
        <w:t>เหตุลักทรัพย์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ได้ร่วมกันจับกุม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 xml:space="preserve">นายปัญญา สุริยัน อายุ </w:t>
      </w:r>
      <w:r>
        <w:rPr>
          <w:rFonts w:cs="Cordia New"/>
          <w:sz w:val="24"/>
          <w:szCs w:val="32"/>
          <w:cs/>
        </w:rPr>
        <w:t xml:space="preserve">47 </w:t>
      </w:r>
      <w:r>
        <w:rPr>
          <w:rFonts w:cs="Cordia New"/>
          <w:sz w:val="24"/>
          <w:szCs w:val="32"/>
          <w:cs/>
          <w:lang w:val="th-TH" w:bidi="th-TH"/>
        </w:rPr>
        <w:t>ปี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 xml:space="preserve">ที่อยู่ </w:t>
      </w:r>
      <w:r>
        <w:rPr>
          <w:rFonts w:cs="Cordia New"/>
          <w:sz w:val="24"/>
          <w:szCs w:val="32"/>
          <w:cs/>
        </w:rPr>
        <w:t xml:space="preserve">428 </w:t>
      </w:r>
      <w:r>
        <w:rPr>
          <w:rFonts w:cs="Cordia New"/>
          <w:sz w:val="24"/>
          <w:szCs w:val="32"/>
          <w:cs/>
          <w:lang w:val="th-TH" w:bidi="th-TH"/>
        </w:rPr>
        <w:t>ม</w:t>
      </w:r>
      <w:r>
        <w:rPr>
          <w:rFonts w:cs="Cordia New"/>
          <w:sz w:val="24"/>
          <w:szCs w:val="32"/>
          <w:cs/>
        </w:rPr>
        <w:t xml:space="preserve">1 </w:t>
      </w:r>
      <w:r>
        <w:rPr>
          <w:rFonts w:cs="Cordia New"/>
          <w:sz w:val="24"/>
          <w:szCs w:val="32"/>
          <w:cs/>
          <w:lang w:val="th-TH" w:bidi="th-TH"/>
        </w:rPr>
        <w:t>ต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 อ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ท่ายางจ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เพชรบุรี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โดยแจ้งข้อกล่าวหาว่า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ลักทรัพย์ในเวลากลางคืนของผู้มีอาชีพกสิกรรม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พร้อมด้วยของกลาง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 xml:space="preserve">1. </w:t>
      </w:r>
      <w:r>
        <w:rPr>
          <w:rFonts w:cs="Cordia New"/>
          <w:sz w:val="24"/>
          <w:szCs w:val="32"/>
          <w:cs/>
          <w:lang w:val="th-TH" w:bidi="th-TH"/>
        </w:rPr>
        <w:t xml:space="preserve">ลูกมะนาวจำนวน </w:t>
      </w:r>
      <w:r>
        <w:rPr>
          <w:rFonts w:cs="Cordia New"/>
          <w:sz w:val="24"/>
          <w:szCs w:val="32"/>
          <w:cs/>
        </w:rPr>
        <w:t xml:space="preserve">450 </w:t>
      </w:r>
      <w:r>
        <w:rPr>
          <w:rFonts w:cs="Cordia New"/>
          <w:sz w:val="24"/>
          <w:szCs w:val="32"/>
          <w:cs/>
          <w:lang w:val="th-TH" w:bidi="th-TH"/>
        </w:rPr>
        <w:t xml:space="preserve">ลูก 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 xml:space="preserve">   (</w:t>
      </w:r>
      <w:r>
        <w:rPr>
          <w:rFonts w:cs="Cordia New"/>
          <w:sz w:val="24"/>
          <w:szCs w:val="32"/>
          <w:cs/>
          <w:lang w:val="th-TH" w:bidi="th-TH"/>
        </w:rPr>
        <w:t>อยู่ในถุงกระสอบ</w:t>
      </w:r>
      <w:r>
        <w:rPr>
          <w:rFonts w:cs="Cordia New"/>
          <w:sz w:val="24"/>
          <w:szCs w:val="32"/>
          <w:cs/>
        </w:rPr>
        <w:t>)</w:t>
      </w:r>
    </w:p>
    <w:p>
      <w:pPr>
        <w:spacing w:after="0" w:line="240" w:lineRule="auto"/>
        <w:jc w:val="thaiDistribute"/>
        <w:rPr>
          <w:sz w:val="24"/>
          <w:szCs w:val="32"/>
        </w:rPr>
      </w:pPr>
      <w:r>
        <w:rPr>
          <w:sz w:val="24"/>
          <w:szCs w:val="32"/>
        </w:rPr>
        <w:t xml:space="preserve">  </w:t>
      </w:r>
      <w:r>
        <w:rPr>
          <w:rFonts w:cs="Cordia New"/>
          <w:sz w:val="24"/>
          <w:szCs w:val="32"/>
          <w:cs/>
          <w:lang w:val="th-TH" w:bidi="th-TH"/>
        </w:rPr>
        <w:t>หมายเหตุ</w:t>
      </w:r>
      <w:r>
        <w:rPr>
          <w:rFonts w:cs="Cordia New"/>
          <w:sz w:val="24"/>
          <w:szCs w:val="32"/>
          <w:cs/>
        </w:rPr>
        <w:t>..</w:t>
      </w:r>
      <w:r>
        <w:rPr>
          <w:rFonts w:cs="Cordia New"/>
          <w:sz w:val="24"/>
          <w:szCs w:val="32"/>
          <w:cs/>
          <w:lang w:val="th-TH" w:bidi="th-TH"/>
        </w:rPr>
        <w:t>ในการจับกุมผู้ต้องหาครั้งนี้เป็นการจับกุมตามความผิดซึ่งหน้าและจนท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ชุดจับกุมได้ปฎิบัติหน้าที่ตาม</w:t>
      </w:r>
      <w:r>
        <w:rPr>
          <w:rFonts w:cs="Cordia New"/>
          <w:sz w:val="24"/>
          <w:szCs w:val="32"/>
          <w:cs/>
        </w:rPr>
        <w:t>.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>"</w:t>
      </w:r>
      <w:r>
        <w:rPr>
          <w:rFonts w:cs="Cordia New"/>
          <w:sz w:val="24"/>
          <w:szCs w:val="32"/>
          <w:cs/>
          <w:lang w:val="th-TH" w:bidi="th-TH"/>
        </w:rPr>
        <w:t>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ร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บ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ป้องกันและปราบปรามการทรมานและการกระทำให้บุคคลสูญหาย พ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ศ</w:t>
      </w:r>
      <w:r>
        <w:rPr>
          <w:rFonts w:cs="Cordia New"/>
          <w:sz w:val="24"/>
          <w:szCs w:val="32"/>
          <w:cs/>
        </w:rPr>
        <w:t xml:space="preserve">.2565" </w:t>
      </w:r>
      <w:r>
        <w:rPr>
          <w:rFonts w:cs="Cordia New"/>
          <w:sz w:val="24"/>
          <w:szCs w:val="32"/>
          <w:cs/>
          <w:lang w:val="th-TH" w:bidi="th-TH"/>
        </w:rPr>
        <w:t>ทุกอย่างครบถ้วนตามเอกสารที่แนบมาทั้งหมดทุกขั้นตอน</w:t>
      </w:r>
      <w:r>
        <w:rPr>
          <w:sz w:val="24"/>
          <w:szCs w:val="32"/>
        </w:rPr>
        <w:t xml:space="preserve"> </w:t>
      </w:r>
      <w:r>
        <w:rPr>
          <w:rFonts w:cs="Cordia New"/>
          <w:sz w:val="24"/>
          <w:szCs w:val="32"/>
          <w:cs/>
          <w:lang w:val="th-TH" w:bidi="th-TH"/>
        </w:rPr>
        <w:t>นำตัวผู้ถูกจับส่ง พนักงานสอบสวน สภ</w:t>
      </w:r>
      <w:r>
        <w:rPr>
          <w:rFonts w:cs="Cordia New"/>
          <w:sz w:val="24"/>
          <w:szCs w:val="32"/>
          <w:cs/>
        </w:rPr>
        <w:t>.</w:t>
      </w:r>
      <w:r>
        <w:rPr>
          <w:rFonts w:cs="Cordia New"/>
          <w:sz w:val="24"/>
          <w:szCs w:val="32"/>
          <w:cs/>
          <w:lang w:val="th-TH" w:bidi="th-TH"/>
        </w:rPr>
        <w:t>ท่ายาง เพื่อดำเนินการตามกฎหมายต่อไป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center"/>
        <w:rPr>
          <w:rFonts w:cs="Cordia New"/>
          <w:sz w:val="24"/>
          <w:szCs w:val="32"/>
          <w:cs/>
        </w:rPr>
      </w:pPr>
      <w:r>
        <w:rPr>
          <w:rFonts w:cs="Cordia New"/>
          <w:sz w:val="24"/>
          <w:szCs w:val="32"/>
          <w:cs/>
        </w:rPr>
        <w:drawing>
          <wp:inline distT="0" distB="0" distL="0" distR="0">
            <wp:extent cx="3881755" cy="4034790"/>
            <wp:effectExtent l="0" t="0" r="4445" b="3810"/>
            <wp:docPr id="2123520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20837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355" cy="40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center"/>
        <w:rPr>
          <w:rFonts w:cs="Cordia New"/>
          <w:sz w:val="24"/>
          <w:szCs w:val="32"/>
          <w:cs/>
        </w:rPr>
      </w:pP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เรียนผู้บังคับบัญชา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ว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ั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นที่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22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ค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2565)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โดยการอำนวยการสั่งการของ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โชคชัย เนียลเซ็น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cs="Angsana New" w:asciiTheme="majorBidi" w:hAnsiTheme="majorBidi"/>
          <w:sz w:val="32"/>
          <w:szCs w:val="32"/>
          <w:cs/>
        </w:rPr>
        <w:t>​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 พวงไพโรจน์ รองผกก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บุญธรรม ขาวปลั่ง สวป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สั่งการมอบหมายให้ 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พิเชษฐ์ ชุ่มจิตต์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รอง สวป</w:t>
      </w:r>
      <w:r>
        <w:rPr>
          <w:rFonts w:cs="Angsana New" w:asciiTheme="majorBidi" w:hAnsiTheme="majorBidi"/>
          <w:sz w:val="32"/>
          <w:szCs w:val="32"/>
          <w:cs/>
        </w:rPr>
        <w:t xml:space="preserve">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ร้อยเวร </w:t>
      </w:r>
      <w:r>
        <w:rPr>
          <w:rFonts w:asciiTheme="majorBidi" w:hAnsiTheme="majorBidi" w:cstheme="majorBidi"/>
          <w:sz w:val="32"/>
          <w:szCs w:val="32"/>
        </w:rPr>
        <w:t>20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สายตรวจรถยนต์ </w:t>
      </w:r>
      <w:r>
        <w:rPr>
          <w:rFonts w:asciiTheme="majorBidi" w:hAnsiTheme="majorBidi" w:cstheme="majorBidi"/>
          <w:sz w:val="32"/>
          <w:szCs w:val="32"/>
        </w:rPr>
        <w:t>201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 สายตรวจ จยย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1211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สายตรวจจราจร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จุดตรวจจุดสกัดชั่วคราว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ได้ร่วมกันจับกุม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นายสุภาพ นิลประเสริฐ อายุ </w:t>
      </w:r>
      <w:r>
        <w:rPr>
          <w:rFonts w:asciiTheme="majorBidi" w:hAnsiTheme="majorBidi" w:cstheme="majorBidi"/>
          <w:sz w:val="32"/>
          <w:szCs w:val="32"/>
        </w:rPr>
        <w:t>49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ปี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ที่อยู่ </w:t>
      </w:r>
      <w:r>
        <w:rPr>
          <w:rFonts w:asciiTheme="majorBidi" w:hAnsiTheme="majorBidi" w:cstheme="majorBidi"/>
          <w:sz w:val="32"/>
          <w:szCs w:val="32"/>
        </w:rPr>
        <w:t>772/4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0</w:t>
      </w:r>
      <w:r>
        <w:rPr>
          <w:rFonts w:cs="Angsana New" w:asciiTheme="majorBidi" w:hAnsiTheme="majorBidi"/>
          <w:sz w:val="32"/>
          <w:szCs w:val="32"/>
          <w:cs/>
        </w:rPr>
        <w:t xml:space="preserve">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บ่อแขม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ชะอำ 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เพชรบุรี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โดยแจ้งข้อกล่าวหาว่า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เสพ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พร้อมด้วยของกลาง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น้ำปัสสาวะที่เหลือจากการตรวจเบื้องต้นจาก รพ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จำนวน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ขวด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เอกสารรับรองผลการตรวจฯจาก รพ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จำนวน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ฉบับ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นำตัวผู้ต้องหาส่งพนักงานสอบสวน 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เพื่อดำเนินการตามกฎหมายต่อไป</w:t>
      </w:r>
      <w:r>
        <w:rPr>
          <w:rFonts w:cs="Angsana New" w:asciiTheme="majorBidi" w:hAnsiTheme="majorBidi"/>
          <w:sz w:val="32"/>
          <w:szCs w:val="32"/>
          <w:cs/>
        </w:rPr>
        <w:t>.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613660" cy="2839720"/>
            <wp:effectExtent l="0" t="0" r="2540" b="5080"/>
            <wp:docPr id="2075883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83543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705" cy="286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2839720"/>
            <wp:effectExtent l="0" t="0" r="0" b="5080"/>
            <wp:wrapSquare wrapText="bothSides"/>
            <wp:docPr id="1987314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14384" name="รูปภาพ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9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เรียนผู้บังคับบัญชา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วันที่ </w:t>
      </w:r>
      <w:r>
        <w:rPr>
          <w:rFonts w:cs="Angsana New" w:asciiTheme="majorBidi" w:hAnsiTheme="majorBidi"/>
          <w:sz w:val="32"/>
          <w:szCs w:val="32"/>
          <w:cs/>
        </w:rPr>
        <w:t xml:space="preserve">( 23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ค</w:t>
      </w:r>
      <w:r>
        <w:rPr>
          <w:rFonts w:cs="Angsana New" w:asciiTheme="majorBidi" w:hAnsiTheme="majorBidi"/>
          <w:sz w:val="32"/>
          <w:szCs w:val="32"/>
          <w:cs/>
        </w:rPr>
        <w:t>.2566 )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โดยการอำนวยการสั่งการของ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โชคชัย เนียลเซ็น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cs="Angsana New" w:asciiTheme="majorBidi" w:hAnsiTheme="majorBidi"/>
          <w:sz w:val="32"/>
          <w:szCs w:val="32"/>
          <w:cs/>
        </w:rPr>
        <w:t>​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 พวงไพโรจน์ รองผกก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</w:rPr>
        <w:t>,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บุญธรรม ขาวปลั่ง สวป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hint="cs"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ว่าที่ 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ภูโต 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 xml:space="preserve">.)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สั่งการมอบหมายให้ 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ธนัท สว่างจิตต์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รอง สว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 xml:space="preserve">.)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ร้อยเวร </w:t>
      </w:r>
      <w:r>
        <w:rPr>
          <w:rFonts w:cs="Angsana New" w:asciiTheme="majorBidi" w:hAnsiTheme="majorBidi"/>
          <w:sz w:val="32"/>
          <w:szCs w:val="32"/>
          <w:cs/>
        </w:rPr>
        <w:t xml:space="preserve">20 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หัวหน้าชุด</w:t>
      </w:r>
      <w:r>
        <w:rPr>
          <w:rFonts w:cs="Angsana New" w:asciiTheme="majorBidi" w:hAnsiTheme="majorBidi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สายตรวจรถยนต์ </w:t>
      </w:r>
      <w:r>
        <w:rPr>
          <w:rFonts w:cs="Angsana New" w:asciiTheme="majorBidi" w:hAnsiTheme="majorBidi"/>
          <w:sz w:val="32"/>
          <w:szCs w:val="32"/>
          <w:cs/>
        </w:rPr>
        <w:t>204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 สายตรวจ จยย</w:t>
      </w:r>
      <w:r>
        <w:rPr>
          <w:rFonts w:cs="Angsana New" w:asciiTheme="majorBidi" w:hAnsiTheme="majorBidi"/>
          <w:sz w:val="32"/>
          <w:szCs w:val="32"/>
          <w:cs/>
        </w:rPr>
        <w:t>.1214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ได้ร่วมกันจับกุม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</w:rPr>
        <w:t xml:space="preserve">1.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ศิริรัตน์ พูลสวัสดิ์ อายุ </w:t>
      </w:r>
      <w:r>
        <w:rPr>
          <w:rFonts w:cs="Angsana New" w:asciiTheme="majorBidi" w:hAnsiTheme="majorBidi"/>
          <w:sz w:val="32"/>
          <w:szCs w:val="32"/>
          <w:cs/>
        </w:rPr>
        <w:t xml:space="preserve">23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ปี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ที่อยู่ </w:t>
      </w:r>
      <w:r>
        <w:rPr>
          <w:rFonts w:cs="Angsana New" w:asciiTheme="majorBidi" w:hAnsiTheme="majorBidi"/>
          <w:sz w:val="32"/>
          <w:szCs w:val="32"/>
          <w:cs/>
        </w:rPr>
        <w:t xml:space="preserve">55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</w:t>
      </w:r>
      <w:r>
        <w:rPr>
          <w:rFonts w:cs="Angsana New" w:asciiTheme="majorBidi" w:hAnsiTheme="majorBidi"/>
          <w:sz w:val="32"/>
          <w:szCs w:val="32"/>
          <w:cs/>
        </w:rPr>
        <w:t xml:space="preserve">.5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อ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ท่ายางจ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เพชรบุรี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โดยแจ้งข้อกล่าวหาว่า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1.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มียาเสพติดให้โทษประเภท</w:t>
      </w:r>
      <w:r>
        <w:rPr>
          <w:rFonts w:cs="Angsana New" w:asciiTheme="majorBidi" w:hAnsiTheme="majorBidi"/>
          <w:sz w:val="32"/>
          <w:szCs w:val="32"/>
          <w:cs/>
        </w:rPr>
        <w:t>1(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ยาบ้า</w:t>
      </w:r>
      <w:r>
        <w:rPr>
          <w:rFonts w:cs="Angsana New" w:asciiTheme="majorBidi" w:hAnsiTheme="majorBidi"/>
          <w:sz w:val="32"/>
          <w:szCs w:val="32"/>
          <w:cs/>
        </w:rPr>
        <w:t>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ไว้ในความครอบครองโดยไม่ได้รับอนุญาต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2.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เสพยาเสพติดให้โทษประเภท</w:t>
      </w:r>
      <w:r>
        <w:rPr>
          <w:rFonts w:cs="Angsana New" w:asciiTheme="majorBidi" w:hAnsiTheme="majorBidi"/>
          <w:sz w:val="32"/>
          <w:szCs w:val="32"/>
          <w:cs/>
        </w:rPr>
        <w:t>1(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ยาบ้า</w:t>
      </w:r>
      <w:r>
        <w:rPr>
          <w:rFonts w:cs="Angsana New" w:asciiTheme="majorBidi" w:hAnsiTheme="majorBidi"/>
          <w:sz w:val="32"/>
          <w:szCs w:val="32"/>
          <w:cs/>
        </w:rPr>
        <w:t>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โดยผิดกฎหมาย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พร้อมด้วยของกลาง </w:t>
      </w:r>
      <w:r>
        <w:rPr>
          <w:rFonts w:cs="Angsana New" w:asciiTheme="majorBidi" w:hAnsiTheme="majorBidi"/>
          <w:sz w:val="32"/>
          <w:szCs w:val="32"/>
          <w:cs/>
        </w:rPr>
        <w:t>1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ยาเสพติดให้โทษประเภท</w:t>
      </w:r>
      <w:r>
        <w:rPr>
          <w:rFonts w:cs="Angsana New" w:asciiTheme="majorBidi" w:hAnsiTheme="majorBidi"/>
          <w:sz w:val="32"/>
          <w:szCs w:val="32"/>
          <w:cs/>
        </w:rPr>
        <w:t>1(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ยาบ้า</w:t>
      </w:r>
      <w:r>
        <w:rPr>
          <w:rFonts w:cs="Angsana New" w:asciiTheme="majorBidi" w:hAnsiTheme="majorBidi"/>
          <w:sz w:val="32"/>
          <w:szCs w:val="32"/>
          <w:cs/>
        </w:rPr>
        <w:t>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จำนวน </w:t>
      </w:r>
      <w:r>
        <w:rPr>
          <w:rFonts w:cs="Angsana New" w:asciiTheme="majorBidi" w:hAnsiTheme="majorBidi"/>
          <w:sz w:val="32"/>
          <w:szCs w:val="32"/>
          <w:cs/>
        </w:rPr>
        <w:t xml:space="preserve">7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เม็ด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2.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น้ำปัสสาวะ </w:t>
      </w:r>
      <w:r>
        <w:rPr>
          <w:rFonts w:cs="Angsana New" w:asciiTheme="majorBidi" w:hAnsiTheme="majorBidi"/>
          <w:sz w:val="32"/>
          <w:szCs w:val="32"/>
          <w:cs/>
        </w:rPr>
        <w:t xml:space="preserve">1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ขวด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 xml:space="preserve">3.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เอกสารรับรองผลการตรวจฯจาก รพ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จำนวน </w:t>
      </w:r>
      <w:r>
        <w:rPr>
          <w:rFonts w:cs="Angsana New" w:asciiTheme="majorBidi" w:hAnsiTheme="majorBidi"/>
          <w:sz w:val="32"/>
          <w:szCs w:val="32"/>
          <w:cs/>
        </w:rPr>
        <w:t xml:space="preserve">1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ฉบับ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ในการจับกุมผู้ต้องหาครั้งนี้เป็นการจับกุมตามความผิดซึ่งหน้าและจนท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ชุดจับกุมได้ปฎิบัติหน้าที่ตาม</w:t>
      </w:r>
      <w:r>
        <w:rPr>
          <w:rFonts w:cs="Angsana New" w:asciiTheme="majorBidi" w:hAnsiTheme="majorBidi"/>
          <w:sz w:val="32"/>
          <w:szCs w:val="32"/>
          <w:cs/>
        </w:rPr>
        <w:t>.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</w:rPr>
        <w:t>"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ป้องกันและปราบปรามการทรมานและการกระทำให้บุคคลสูญหาย 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ศ</w:t>
      </w:r>
      <w:r>
        <w:rPr>
          <w:rFonts w:cs="Angsana New" w:asciiTheme="majorBidi" w:hAnsiTheme="majorBidi"/>
          <w:sz w:val="32"/>
          <w:szCs w:val="32"/>
          <w:cs/>
        </w:rPr>
        <w:t xml:space="preserve">.2565"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ทุกอย่างครบถ้วนตามเอกสารที่แนบมาทั้งหมดทุกขั้นตอน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นำตัวผู้ถูกจับส่ง พนักงานสอบสวน 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เพื่อดำเนินการตามกฎหมายต่อไป</w:t>
      </w:r>
    </w:p>
    <w:p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rPr>
          <w:rFonts w:hint="cs" w:asciiTheme="majorBidi" w:hAnsiTheme="majorBidi" w:cstheme="majorBidi"/>
          <w:sz w:val="32"/>
          <w:szCs w:val="32"/>
        </w:rPr>
      </w:pPr>
    </w:p>
    <w:sectPr>
      <w:pgSz w:w="12240" w:h="15840"/>
      <w:pgMar w:top="851" w:right="1134" w:bottom="851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ngsana New">
    <w:panose1 w:val="02020603050405020304"/>
    <w:charset w:val="DE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15240"/>
    <w:rsid w:val="00021997"/>
    <w:rsid w:val="000219FA"/>
    <w:rsid w:val="00040968"/>
    <w:rsid w:val="000428FB"/>
    <w:rsid w:val="00061DDE"/>
    <w:rsid w:val="0007093C"/>
    <w:rsid w:val="00087114"/>
    <w:rsid w:val="000A6EE9"/>
    <w:rsid w:val="000C4D63"/>
    <w:rsid w:val="000C64E6"/>
    <w:rsid w:val="000F75EB"/>
    <w:rsid w:val="00107E55"/>
    <w:rsid w:val="00111221"/>
    <w:rsid w:val="001160F2"/>
    <w:rsid w:val="00123850"/>
    <w:rsid w:val="001350C4"/>
    <w:rsid w:val="00137F65"/>
    <w:rsid w:val="00147688"/>
    <w:rsid w:val="00171F67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F27F4"/>
    <w:rsid w:val="00322AF8"/>
    <w:rsid w:val="00335568"/>
    <w:rsid w:val="003428BD"/>
    <w:rsid w:val="00346515"/>
    <w:rsid w:val="003764AE"/>
    <w:rsid w:val="00397FC7"/>
    <w:rsid w:val="003A475B"/>
    <w:rsid w:val="003B0272"/>
    <w:rsid w:val="003D07BC"/>
    <w:rsid w:val="003D4065"/>
    <w:rsid w:val="003D457B"/>
    <w:rsid w:val="003D4AC7"/>
    <w:rsid w:val="003E4248"/>
    <w:rsid w:val="003F00C7"/>
    <w:rsid w:val="004225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4F04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3017A"/>
    <w:rsid w:val="006772C9"/>
    <w:rsid w:val="006A7B5A"/>
    <w:rsid w:val="006D0615"/>
    <w:rsid w:val="006F2ADD"/>
    <w:rsid w:val="006F790B"/>
    <w:rsid w:val="00705B0D"/>
    <w:rsid w:val="007256D9"/>
    <w:rsid w:val="0073047A"/>
    <w:rsid w:val="0075404D"/>
    <w:rsid w:val="00771E98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19B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3A30"/>
    <w:rsid w:val="00C368B5"/>
    <w:rsid w:val="00C6321A"/>
    <w:rsid w:val="00C92853"/>
    <w:rsid w:val="00CA1AFE"/>
    <w:rsid w:val="00CA5F31"/>
    <w:rsid w:val="00CB1A21"/>
    <w:rsid w:val="00CB27F9"/>
    <w:rsid w:val="00CD20D0"/>
    <w:rsid w:val="00D269D3"/>
    <w:rsid w:val="00D57986"/>
    <w:rsid w:val="00D61234"/>
    <w:rsid w:val="00D666F3"/>
    <w:rsid w:val="00D83E7E"/>
    <w:rsid w:val="00D847C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0EBD"/>
    <w:rsid w:val="00FC7A3D"/>
    <w:rsid w:val="00FD42A8"/>
    <w:rsid w:val="00FE25C1"/>
    <w:rsid w:val="231E448F"/>
    <w:rsid w:val="6FFA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paragraph" w:styleId="2">
    <w:name w:val="heading 1"/>
    <w:basedOn w:val="1"/>
    <w:link w:val="12"/>
    <w:qFormat/>
    <w:uiPriority w:val="9"/>
    <w:pPr>
      <w:spacing w:before="100" w:beforeAutospacing="1" w:after="100" w:afterAutospacing="1" w:line="240" w:lineRule="auto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6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Unresolved Mention1"/>
    <w:basedOn w:val="3"/>
    <w:semiHidden/>
    <w:unhideWhenUsed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3"/>
    <w:uiPriority w:val="0"/>
  </w:style>
  <w:style w:type="character" w:customStyle="1" w:styleId="11">
    <w:name w:val="x1e558r4"/>
    <w:basedOn w:val="3"/>
    <w:uiPriority w:val="0"/>
  </w:style>
  <w:style w:type="character" w:customStyle="1" w:styleId="12">
    <w:name w:val="หัวเรื่อง 1 อักขระ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  <w14:ligatures w14:val="none"/>
    </w:rPr>
  </w:style>
  <w:style w:type="character" w:customStyle="1" w:styleId="13">
    <w:name w:val="ข้อความบอลลูน อักขระ"/>
    <w:basedOn w:val="3"/>
    <w:link w:val="5"/>
    <w:semiHidden/>
    <w:uiPriority w:val="99"/>
    <w:rPr>
      <w:rFonts w:ascii="Tahoma" w:hAnsi="Tahoma" w:cs="Angsana New"/>
      <w:kern w:val="0"/>
      <w:sz w:val="16"/>
      <w:szCs w:val="20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82DA37-6C66-485C-AEA7-183C29D005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398</Words>
  <Characters>2272</Characters>
  <Lines>18</Lines>
  <Paragraphs>5</Paragraphs>
  <TotalTime>8</TotalTime>
  <ScaleCrop>false</ScaleCrop>
  <LinksUpToDate>false</LinksUpToDate>
  <CharactersWithSpaces>2665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2024-03-15T07:13:00Z</dcterms:created>
  <dc:creator>tuponpakdee 2559</dc:creator>
  <cp:lastModifiedBy>DELL</cp:lastModifiedBy>
  <cp:lastPrinted>2024-02-20T10:00:00Z</cp:lastPrinted>
  <dcterms:modified xsi:type="dcterms:W3CDTF">2024-03-15T09:16:42Z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1033-12.2.0.13489</vt:lpwstr>
  </property>
  <property fmtid="{D5CDD505-2E9C-101B-9397-08002B2CF9AE}" pid="4" name="ICV">
    <vt:lpwstr>39A984C038ED43C5BF3CD0D946945ADA_13</vt:lpwstr>
  </property>
</Properties>
</file>