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B5E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โครงการ</w:t>
      </w:r>
      <w:r>
        <w:rPr>
          <w:rFonts w:hint="cs" w:ascii="TH SarabunIT๙" w:hAnsi="TH SarabunIT๙" w:cs="TH SarabunIT๙"/>
          <w:b/>
          <w:bCs/>
          <w:sz w:val="36"/>
          <w:szCs w:val="36"/>
          <w:cs/>
        </w:rPr>
        <w:t xml:space="preserve"> “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ปะ ฉะ ดะ</w:t>
      </w:r>
      <w:r>
        <w:rPr>
          <w:rFonts w:hint="cs" w:ascii="TH SarabunIT๙" w:hAnsi="TH SarabunIT๙" w:cs="TH SarabunIT๙"/>
          <w:b/>
          <w:bCs/>
          <w:sz w:val="36"/>
          <w:szCs w:val="36"/>
          <w:cs/>
        </w:rPr>
        <w:t>”</w:t>
      </w:r>
    </w:p>
    <w:p w14:paraId="1D79F6B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1.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ชื่อโครงการ 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ปะ ฉะ ดะ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256706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หลักการและเหตุผล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</w:t>
      </w:r>
    </w:p>
    <w:p w14:paraId="3D29329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หลักการ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ด้วย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ตร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และตำรวจภูธรภาค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7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4A2B687B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เหตุผล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7D0D86A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วัตถุประสงค์</w:t>
      </w:r>
    </w:p>
    <w:p w14:paraId="6144061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 เพื่อ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79FFF48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 เพื่อเพิ่ม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อันจะนำมาซึ่ง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6E915E3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 เพื่อ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081EDC1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เพื่อตรวจสถานบริการหรือสถานประกอบการที่มีลักษณะคล้ายสถานประกอบการ อย่างเข้มงวด </w:t>
      </w:r>
    </w:p>
    <w:p w14:paraId="511CA62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วิธีดำเนินการ</w:t>
      </w:r>
    </w:p>
    <w:p w14:paraId="6E18BB0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ออกคำสั่งชุดปฏิบัติการ </w:t>
      </w:r>
      <w:r>
        <w:rPr>
          <w:rFonts w:hint="cs" w:ascii="TH SarabunIT๙" w:hAnsi="TH SarabunIT๙" w:cs="TH SarabunIT๙"/>
          <w:sz w:val="32"/>
          <w:szCs w:val="32"/>
          <w:cs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ปะ ฉะ ดะ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โดยมีหัวหน้าชุดและชุดปฏิบัติการทุกๆ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15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วัน โดยมีการปล่อยแถวบริเวณแหล่งชุมชน ออกตรวจพื้นที่ ตรวจสถานบริการหรือสถานประกอบการที่มีลักษณะคล้ายสถานบริการอย่างเข้มงวด ตั้งจุดตรวจ จุดสกัด และสรุปผลการปฏิบัติพร้อมภาพถ่ายรายวันให้กับผู้บังคับบัญชาทราบ และรวบรวมผลปฏิบัติโดยเจ้าหน้าที่ธุรการป้องกันปราบปราบประจำสถานี</w:t>
      </w:r>
    </w:p>
    <w:p w14:paraId="22C414D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กลุ่มเป้าหมาย</w:t>
      </w:r>
    </w:p>
    <w:p w14:paraId="57D92FEF">
      <w:pPr>
        <w:spacing w:after="0" w:line="240" w:lineRule="auto"/>
        <w:ind w:firstLine="1418"/>
        <w:jc w:val="thaiDistribute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ประชากรที่อาศัยหรือสัญจรผ่านพื้นที่รับผิดชอบ สภ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 w14:paraId="225F1C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งบประมาณ</w:t>
      </w:r>
    </w:p>
    <w:p w14:paraId="6994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งบประมาณของทางราชการ 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</w:p>
    <w:p w14:paraId="4BA25C8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๗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สถานที่ดำเนินการ</w:t>
      </w:r>
    </w:p>
    <w:p w14:paraId="7EA2D6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พื้นที่รับผิดชอบ สภ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 อำเภอท่ายาง จังหวัดเพชรบุรี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8CEEFE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๘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ระยะเวลาดำเนินการ</w:t>
      </w:r>
    </w:p>
    <w:p w14:paraId="23A8443B">
      <w:pPr>
        <w:spacing w:after="0" w:line="240" w:lineRule="auto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</w:p>
    <w:p w14:paraId="57CC258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๙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หน่วยงานที่รับผิดชอบ   </w:t>
      </w:r>
    </w:p>
    <w:p w14:paraId="15CBD129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เจ้าหน้าที่ตำรวจงานป้องกันปราบปราม งานสืบสวนและจราจร สถานีตำรวจภูธรท่ายาง อำเภอท่ายาง จังหวัดเพชรบุรี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37F7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3F2E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43515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>10.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ผลที่คาด</w:t>
      </w:r>
      <w:r>
        <w:rPr>
          <w:rFonts w:hint="cs" w:ascii="TH SarabunIT๙" w:hAnsi="TH SarabunIT๙" w:cs="TH SarabunIT๙"/>
          <w:sz w:val="32"/>
          <w:szCs w:val="32"/>
          <w:cs/>
        </w:rPr>
        <w:t>.../</w:t>
      </w:r>
    </w:p>
    <w:p w14:paraId="2A7E44B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58556B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51D8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410BDBD9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0477111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ผลที่คาดว่าจะได้รับ</w:t>
      </w:r>
    </w:p>
    <w:p w14:paraId="1C6D392B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๑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ปัญหาอาชญากรรมด้านต่างๆ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ลดลง</w:t>
      </w:r>
    </w:p>
    <w:p w14:paraId="4A5C954F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๒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จับกุมผู้กระทำความผิด ดำเนินคดีตามกฎหมาย</w:t>
      </w:r>
    </w:p>
    <w:p w14:paraId="078E983B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10.3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ประชาชนมีความเชื่อมั่น ศรัทธาเจ้าหน้าที่ตำรวจ</w:t>
      </w:r>
    </w:p>
    <w:p w14:paraId="2127CC2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default" w:cstheme="minorBidi"/>
          <w:sz w:val="40"/>
          <w:szCs w:val="40"/>
          <w:cs/>
          <w:lang w:val="en-US" w:bidi="th-T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94615</wp:posOffset>
            </wp:positionV>
            <wp:extent cx="931545" cy="720090"/>
            <wp:effectExtent l="0" t="0" r="1905" b="3810"/>
            <wp:wrapNone/>
            <wp:docPr id="2" name="Picture 2" descr="21 พ.ต.ท.ธนภ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1 พ.ต.ท.ธนภ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๑๑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ผู้เสนอโครงการ</w:t>
      </w:r>
    </w:p>
    <w:p w14:paraId="7C1DC185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2DED8C9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พันตำรวจโท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 w14:paraId="388B332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ธนภณ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จารุกิตติภัค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 w14:paraId="0DFA8FE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สารวัตรป้องกันปราบปราม สถานีตำรวจภูธรท่ายาง</w:t>
      </w:r>
    </w:p>
    <w:p w14:paraId="2874243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cs="Angsana New"/>
          <w:sz w:val="40"/>
          <w:szCs w:val="40"/>
          <w:cs/>
          <w:lang w:bidi="th-T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179705</wp:posOffset>
            </wp:positionV>
            <wp:extent cx="711200" cy="777875"/>
            <wp:effectExtent l="0" t="0" r="12700" b="3175"/>
            <wp:wrapNone/>
            <wp:docPr id="1" name="Picture 1" descr="ท.2 พ.ต.ท.ศุภก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ท.2 พ.ต.ท.ศุภกร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ผู้เห็นชอบโครงการ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/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ผู้พิจารณา</w:t>
      </w:r>
      <w:bookmarkStart w:id="0" w:name="_GoBack"/>
      <w:bookmarkEnd w:id="0"/>
    </w:p>
    <w:p w14:paraId="4F6A66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73D5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พันตำรวจโท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 w14:paraId="3AFD39D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ศุภกร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เจนอนุศาสตร์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 w14:paraId="6F5BC13F">
      <w:pPr>
        <w:spacing w:after="36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sz w:val="40"/>
          <w:szCs w:val="40"/>
          <w:cs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336550</wp:posOffset>
            </wp:positionV>
            <wp:extent cx="1691005" cy="972820"/>
            <wp:effectExtent l="0" t="0" r="0" b="0"/>
            <wp:wrapNone/>
            <wp:docPr id="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51607" b="64851" l="38705" r="693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2" t="49952" r="26795" b="3349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รองผู้กำกับการป้องกันปราบปราม สถานีตำรวจภูธรท่ายาง</w:t>
      </w:r>
    </w:p>
    <w:p w14:paraId="5768EA1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ผู้อนุมัติ</w:t>
      </w:r>
    </w:p>
    <w:p w14:paraId="1728B36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2A20B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พันตำรวจเอก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 w14:paraId="68E2C49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สมเกียรติ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โฉมฉาย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 w14:paraId="3AA1AE3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ผู้กำกับการ สถานีตำรวจภูธรท่ายาง</w:t>
      </w:r>
    </w:p>
    <w:p w14:paraId="7BD8DCE3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96AB18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2A8C0BA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>
      <w:pgSz w:w="11906" w:h="16838"/>
      <w:pgMar w:top="851" w:right="1134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ordia New">
    <w:panose1 w:val="020B0304020202020204"/>
    <w:charset w:val="86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  <w:rsid w:val="382742C0"/>
    <w:rsid w:val="3CCE6DB7"/>
    <w:rsid w:val="41E15ED0"/>
    <w:rsid w:val="5FC0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2287</Characters>
  <Lines>19</Lines>
  <Paragraphs>5</Paragraphs>
  <TotalTime>0</TotalTime>
  <ScaleCrop>false</ScaleCrop>
  <LinksUpToDate>false</LinksUpToDate>
  <CharactersWithSpaces>2683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2024-01-30T04:09:00Z</dcterms:created>
  <dc:creator>User1</dc:creator>
  <cp:lastModifiedBy>สภ.ท่ายาง จ�</cp:lastModifiedBy>
  <cp:lastPrinted>2023-12-14T06:21:00Z</cp:lastPrinted>
  <dcterms:modified xsi:type="dcterms:W3CDTF">2025-03-18T05:18:44Z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8A18B11980994C20AC79500F17ACFA9C_13</vt:lpwstr>
  </property>
</Properties>
</file>