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C8548" w14:textId="14F51A52" w:rsidR="00107D50" w:rsidRDefault="00000000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รายงานการปฏิบัติประจำเดือน</w:t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กุมภาพันธ์</w:t>
      </w:r>
      <w:r w:rsidR="002104BA">
        <w:rPr>
          <w:rFonts w:ascii="TH SarabunIT๙" w:hAnsi="TH SarabunIT๙" w:cs="TH SarabunIT๙" w:hint="cs"/>
          <w:b/>
          <w:bCs/>
          <w:sz w:val="52"/>
          <w:szCs w:val="52"/>
          <w:cs/>
          <w:lang w:val="th-TH"/>
        </w:rPr>
        <w:t xml:space="preserve"> 2568</w:t>
      </w:r>
    </w:p>
    <w:p w14:paraId="4262027C" w14:textId="77777777" w:rsidR="00107D50" w:rsidRDefault="00000000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ประจำปีงบประมาณ พ</w:t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>.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>. 2568</w:t>
      </w:r>
    </w:p>
    <w:p w14:paraId="4506151B" w14:textId="77777777" w:rsidR="00107D50" w:rsidRDefault="00000000">
      <w:pPr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                             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สภ</w:t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>.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ท่ายาง</w:t>
      </w:r>
    </w:p>
    <w:p w14:paraId="15648048" w14:textId="77777777" w:rsidR="00107D50" w:rsidRDefault="00000000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1.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งานสืบสวน</w:t>
      </w:r>
    </w:p>
    <w:p w14:paraId="4B9A0AF8" w14:textId="77777777" w:rsidR="00107D50" w:rsidRDefault="00000000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เมื่อวันที่  </w:t>
      </w:r>
      <w:r>
        <w:rPr>
          <w:rFonts w:ascii="TH SarabunIT๙" w:hAnsi="TH SarabunIT๙" w:cs="TH SarabunIT๙"/>
          <w:sz w:val="36"/>
          <w:szCs w:val="36"/>
          <w:cs/>
        </w:rPr>
        <w:t xml:space="preserve">20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กุมภาพันธ์ </w:t>
      </w:r>
      <w:r>
        <w:rPr>
          <w:rFonts w:ascii="TH SarabunIT๙" w:hAnsi="TH SarabunIT๙" w:cs="TH SarabunIT๙"/>
          <w:sz w:val="36"/>
          <w:szCs w:val="36"/>
          <w:cs/>
        </w:rPr>
        <w:t xml:space="preserve">2568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ได้มีการจับกุมตัวนายสมชายหรือหน่อย บรรทัดเที่ยง  อายุ </w:t>
      </w:r>
      <w:r>
        <w:rPr>
          <w:rFonts w:ascii="TH SarabunIT๙" w:hAnsi="TH SarabunIT๙" w:cs="TH SarabunIT๙"/>
          <w:sz w:val="36"/>
          <w:szCs w:val="36"/>
          <w:cs/>
        </w:rPr>
        <w:t xml:space="preserve">53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ปี    หมายเลขบัตรประจำตัวประชาชน </w:t>
      </w:r>
      <w:r>
        <w:rPr>
          <w:rFonts w:ascii="TH SarabunIT๙" w:hAnsi="TH SarabunIT๙" w:cs="TH SarabunIT๙"/>
          <w:sz w:val="36"/>
          <w:szCs w:val="36"/>
          <w:cs/>
        </w:rPr>
        <w:t xml:space="preserve">3-7605-00148-07-2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ภูมิลำเนาอยู่บ้านเลขที่ </w:t>
      </w:r>
      <w:r>
        <w:rPr>
          <w:rFonts w:ascii="TH SarabunIT๙" w:hAnsi="TH SarabunIT๙" w:cs="TH SarabunIT๙"/>
          <w:sz w:val="36"/>
          <w:szCs w:val="36"/>
          <w:cs/>
        </w:rPr>
        <w:t xml:space="preserve">41/1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หมู่ </w:t>
      </w:r>
      <w:r>
        <w:rPr>
          <w:rFonts w:ascii="TH SarabunIT๙" w:hAnsi="TH SarabunIT๙" w:cs="TH SarabunIT๙"/>
          <w:sz w:val="36"/>
          <w:szCs w:val="36"/>
          <w:cs/>
        </w:rPr>
        <w:t xml:space="preserve">5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ต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หนองจอก  อ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ท่ายาง  จว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เพชรบุรี ในฐานความผิด </w:t>
      </w:r>
      <w:r>
        <w:rPr>
          <w:rFonts w:ascii="TH SarabunIT๙" w:hAnsi="TH SarabunIT๙" w:cs="TH SarabunIT๙"/>
          <w:sz w:val="36"/>
          <w:szCs w:val="36"/>
          <w:cs/>
        </w:rPr>
        <w:t xml:space="preserve">“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มียาเสพติดให้โทษประเภท </w:t>
      </w:r>
      <w:r>
        <w:rPr>
          <w:rFonts w:ascii="TH SarabunIT๙" w:hAnsi="TH SarabunIT๙" w:cs="TH SarabunIT๙"/>
          <w:sz w:val="36"/>
          <w:szCs w:val="36"/>
          <w:cs/>
        </w:rPr>
        <w:t xml:space="preserve">1        (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ยาบ้า</w:t>
      </w:r>
      <w:r>
        <w:rPr>
          <w:rFonts w:ascii="TH SarabunIT๙" w:hAnsi="TH SarabunIT๙" w:cs="TH SarabunIT๙"/>
          <w:sz w:val="36"/>
          <w:szCs w:val="36"/>
          <w:cs/>
        </w:rPr>
        <w:t>)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ไว้ในความครอบครองโดยไม่ได้รับอนุญาต </w:t>
      </w:r>
      <w:r>
        <w:rPr>
          <w:rFonts w:ascii="TH SarabunIT๙" w:hAnsi="TH SarabunIT๙" w:cs="TH SarabunIT๙"/>
          <w:sz w:val="36"/>
          <w:szCs w:val="36"/>
          <w:cs/>
        </w:rPr>
        <w:t xml:space="preserve">”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และ </w:t>
      </w:r>
      <w:r>
        <w:rPr>
          <w:rFonts w:ascii="TH SarabunIT๙" w:hAnsi="TH SarabunIT๙" w:cs="TH SarabunIT๙"/>
          <w:sz w:val="36"/>
          <w:szCs w:val="36"/>
          <w:cs/>
        </w:rPr>
        <w:t xml:space="preserve">“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มีอาวุธปืนไว้ในความครอบครองโดยไม่ได้รับอนุญาต </w:t>
      </w:r>
      <w:r>
        <w:rPr>
          <w:rFonts w:ascii="TH SarabunIT๙" w:hAnsi="TH SarabunIT๙" w:cs="TH SarabunIT๙"/>
          <w:sz w:val="36"/>
          <w:szCs w:val="36"/>
          <w:cs/>
        </w:rPr>
        <w:t xml:space="preserve">”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จำนวน </w:t>
      </w:r>
      <w:r>
        <w:rPr>
          <w:rFonts w:ascii="TH SarabunIT๙" w:hAnsi="TH SarabunIT๙" w:cs="TH SarabunIT๙"/>
          <w:sz w:val="36"/>
          <w:szCs w:val="36"/>
          <w:cs/>
        </w:rPr>
        <w:t xml:space="preserve">1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ราย  </w:t>
      </w:r>
      <w:r>
        <w:rPr>
          <w:rFonts w:ascii="TH SarabunIT๙" w:hAnsi="TH SarabunIT๙" w:cs="TH SarabunIT๙"/>
          <w:sz w:val="36"/>
          <w:szCs w:val="36"/>
          <w:cs/>
        </w:rPr>
        <w:t xml:space="preserve">1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คน    สถานที่จับกุมบริเวณบ้านไม่มีเลขที่ หมู่ </w:t>
      </w:r>
      <w:r>
        <w:rPr>
          <w:rFonts w:ascii="TH SarabunIT๙" w:hAnsi="TH SarabunIT๙" w:cs="TH SarabunIT๙"/>
          <w:sz w:val="36"/>
          <w:szCs w:val="36"/>
          <w:cs/>
        </w:rPr>
        <w:t xml:space="preserve">10              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ต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วังไคร้  อ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ท่ายาง จว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เพชรบุรี </w:t>
      </w:r>
    </w:p>
    <w:p w14:paraId="6FA3AA80" w14:textId="77777777" w:rsidR="00107D50" w:rsidRDefault="00000000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ของกลาง   ยาบ้า    </w:t>
      </w:r>
      <w:r>
        <w:rPr>
          <w:rFonts w:ascii="TH SarabunIT๙" w:hAnsi="TH SarabunIT๙" w:cs="TH SarabunIT๙"/>
          <w:sz w:val="36"/>
          <w:szCs w:val="36"/>
          <w:cs/>
        </w:rPr>
        <w:t xml:space="preserve">14  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เม็ด</w:t>
      </w:r>
    </w:p>
    <w:p w14:paraId="74D0EB9B" w14:textId="77777777" w:rsidR="00107D50" w:rsidRDefault="00000000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อาวุธปืนยาวไทยประดิษฐ์  </w:t>
      </w:r>
      <w:r>
        <w:rPr>
          <w:rFonts w:ascii="TH SarabunIT๙" w:hAnsi="TH SarabunIT๙" w:cs="TH SarabunIT๙"/>
          <w:sz w:val="36"/>
          <w:szCs w:val="36"/>
          <w:cs/>
        </w:rPr>
        <w:t xml:space="preserve">(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ปืนแก๊ป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 xml:space="preserve">)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ไม่มีเครื่องหมายเลขทะเบียน  จำนวน  </w:t>
      </w:r>
      <w:r>
        <w:rPr>
          <w:rFonts w:ascii="TH SarabunIT๙" w:hAnsi="TH SarabunIT๙" w:cs="TH SarabunIT๙"/>
          <w:sz w:val="36"/>
          <w:szCs w:val="36"/>
          <w:cs/>
        </w:rPr>
        <w:t xml:space="preserve">2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กระบอก</w:t>
      </w:r>
    </w:p>
    <w:p w14:paraId="0DEB83EF" w14:textId="77777777" w:rsidR="00107D50" w:rsidRDefault="0000000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0" locked="0" layoutInCell="1" allowOverlap="1" wp14:anchorId="52D1A909" wp14:editId="3AA6F381">
            <wp:simplePos x="0" y="0"/>
            <wp:positionH relativeFrom="column">
              <wp:posOffset>647700</wp:posOffset>
            </wp:positionH>
            <wp:positionV relativeFrom="paragraph">
              <wp:posOffset>67945</wp:posOffset>
            </wp:positionV>
            <wp:extent cx="4755089" cy="4419600"/>
            <wp:effectExtent l="0" t="0" r="7620" b="0"/>
            <wp:wrapNone/>
            <wp:docPr id="3" name="รูปภาพ 2" descr="รูปภาพประกอบด้วย ข้อความ, ใบหน้าของมนุษย์, ชาย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 descr="รูปภาพประกอบด้วย ข้อความ, ใบหน้าของมนุษย์, ชาย, ภาพหน้าจอ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173" cy="4421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312D96" w14:textId="77777777" w:rsidR="00107D50" w:rsidRDefault="00107D50">
      <w:pPr>
        <w:rPr>
          <w:rFonts w:ascii="TH SarabunIT๙" w:hAnsi="TH SarabunIT๙" w:cs="TH SarabunIT๙"/>
        </w:rPr>
      </w:pPr>
    </w:p>
    <w:p w14:paraId="3CAE8B17" w14:textId="77777777" w:rsidR="00107D50" w:rsidRDefault="00107D50">
      <w:pPr>
        <w:rPr>
          <w:rFonts w:ascii="TH SarabunIT๙" w:hAnsi="TH SarabunIT๙" w:cs="TH SarabunIT๙"/>
        </w:rPr>
      </w:pPr>
    </w:p>
    <w:p w14:paraId="0F1AC2A8" w14:textId="77777777" w:rsidR="00107D50" w:rsidRDefault="00107D50">
      <w:pPr>
        <w:rPr>
          <w:rFonts w:ascii="TH SarabunIT๙" w:hAnsi="TH SarabunIT๙" w:cs="TH SarabunIT๙"/>
        </w:rPr>
      </w:pPr>
    </w:p>
    <w:p w14:paraId="10AA5D95" w14:textId="77777777" w:rsidR="00107D50" w:rsidRDefault="00107D50">
      <w:pPr>
        <w:rPr>
          <w:rFonts w:ascii="TH SarabunIT๙" w:hAnsi="TH SarabunIT๙" w:cs="TH SarabunIT๙"/>
        </w:rPr>
      </w:pPr>
    </w:p>
    <w:p w14:paraId="72D4D998" w14:textId="77777777" w:rsidR="00107D50" w:rsidRDefault="00107D50">
      <w:pPr>
        <w:rPr>
          <w:rFonts w:ascii="TH SarabunIT๙" w:hAnsi="TH SarabunIT๙" w:cs="TH SarabunIT๙"/>
        </w:rPr>
      </w:pPr>
    </w:p>
    <w:p w14:paraId="6AAC8C76" w14:textId="77777777" w:rsidR="00107D50" w:rsidRDefault="00107D50">
      <w:pPr>
        <w:rPr>
          <w:rFonts w:ascii="TH SarabunIT๙" w:hAnsi="TH SarabunIT๙" w:cs="TH SarabunIT๙"/>
        </w:rPr>
      </w:pPr>
    </w:p>
    <w:p w14:paraId="78956899" w14:textId="77777777" w:rsidR="00107D50" w:rsidRDefault="00107D50">
      <w:pPr>
        <w:rPr>
          <w:rFonts w:ascii="TH SarabunIT๙" w:hAnsi="TH SarabunIT๙" w:cs="TH SarabunIT๙"/>
        </w:rPr>
      </w:pPr>
    </w:p>
    <w:p w14:paraId="16DABEB4" w14:textId="77777777" w:rsidR="00107D50" w:rsidRDefault="00107D50">
      <w:pPr>
        <w:rPr>
          <w:rFonts w:ascii="TH SarabunIT๙" w:hAnsi="TH SarabunIT๙" w:cs="TH SarabunIT๙"/>
        </w:rPr>
      </w:pPr>
    </w:p>
    <w:p w14:paraId="60D2C273" w14:textId="77777777" w:rsidR="00107D50" w:rsidRDefault="00107D50">
      <w:pPr>
        <w:rPr>
          <w:rFonts w:ascii="TH SarabunIT๙" w:hAnsi="TH SarabunIT๙" w:cs="TH SarabunIT๙"/>
        </w:rPr>
      </w:pPr>
    </w:p>
    <w:p w14:paraId="107AA56C" w14:textId="77777777" w:rsidR="00107D50" w:rsidRDefault="00107D50">
      <w:pPr>
        <w:rPr>
          <w:rFonts w:ascii="TH SarabunIT๙" w:hAnsi="TH SarabunIT๙" w:cs="TH SarabunIT๙"/>
        </w:rPr>
      </w:pPr>
    </w:p>
    <w:p w14:paraId="4C28EC70" w14:textId="77777777" w:rsidR="00107D50" w:rsidRDefault="00107D50">
      <w:pPr>
        <w:rPr>
          <w:rFonts w:ascii="TH SarabunIT๙" w:hAnsi="TH SarabunIT๙" w:cs="TH SarabunIT๙"/>
        </w:rPr>
      </w:pPr>
    </w:p>
    <w:p w14:paraId="5903541C" w14:textId="77777777" w:rsidR="00107D50" w:rsidRDefault="00107D50">
      <w:pPr>
        <w:rPr>
          <w:rFonts w:ascii="TH SarabunIT๙" w:hAnsi="TH SarabunIT๙" w:cs="TH SarabunIT๙"/>
        </w:rPr>
      </w:pPr>
    </w:p>
    <w:p w14:paraId="6FBEA4B0" w14:textId="77777777" w:rsidR="00107D50" w:rsidRDefault="00107D50">
      <w:pPr>
        <w:rPr>
          <w:rFonts w:ascii="TH SarabunIT๙" w:hAnsi="TH SarabunIT๙" w:cs="TH SarabunIT๙"/>
        </w:rPr>
      </w:pPr>
    </w:p>
    <w:p w14:paraId="7FC0F110" w14:textId="77777777" w:rsidR="00107D50" w:rsidRDefault="00107D50">
      <w:pPr>
        <w:rPr>
          <w:rFonts w:ascii="TH SarabunIT๙" w:hAnsi="TH SarabunIT๙" w:cs="TH SarabunIT๙"/>
        </w:rPr>
      </w:pPr>
    </w:p>
    <w:p w14:paraId="27ED0034" w14:textId="77777777" w:rsidR="00107D50" w:rsidRDefault="00107D50">
      <w:pPr>
        <w:rPr>
          <w:rFonts w:ascii="TH SarabunIT๙" w:hAnsi="TH SarabunIT๙" w:cs="TH SarabunIT๙"/>
        </w:rPr>
      </w:pPr>
    </w:p>
    <w:p w14:paraId="4A2D9B70" w14:textId="77777777" w:rsidR="00107D50" w:rsidRPr="002104BA" w:rsidRDefault="00000000">
      <w:pPr>
        <w:rPr>
          <w:rFonts w:ascii="TH SarabunIT๙" w:hAnsi="TH SarabunIT๙" w:cs="TH SarabunIT๙"/>
          <w:b/>
          <w:bCs/>
          <w:cs/>
        </w:rPr>
      </w:pPr>
      <w:r w:rsidRPr="002104BA">
        <w:rPr>
          <w:rFonts w:ascii="TH SarabunIT๙" w:hAnsi="TH SarabunIT๙" w:cs="TH SarabunIT๙"/>
          <w:b/>
          <w:bCs/>
          <w:cs/>
        </w:rPr>
        <w:lastRenderedPageBreak/>
        <w:t xml:space="preserve">2 </w:t>
      </w:r>
      <w:r w:rsidRPr="002104BA">
        <w:rPr>
          <w:rFonts w:ascii="TH SarabunIT๙" w:hAnsi="TH SarabunIT๙" w:cs="TH SarabunIT๙"/>
          <w:b/>
          <w:bCs/>
          <w:cs/>
          <w:lang w:val="th-TH"/>
        </w:rPr>
        <w:t>งานป้องกันปราบปราม</w:t>
      </w:r>
    </w:p>
    <w:p w14:paraId="52B0FBA4" w14:textId="77777777" w:rsidR="00107D50" w:rsidRDefault="00000000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  <w:lang w:val="th-TH"/>
        </w:rPr>
        <w:t xml:space="preserve">วันที่ </w:t>
      </w:r>
      <w:r>
        <w:rPr>
          <w:rFonts w:ascii="TH SarabunIT๙" w:hAnsi="TH SarabunIT๙" w:cs="TH SarabunIT๙"/>
          <w:cs/>
        </w:rPr>
        <w:t xml:space="preserve">9 </w:t>
      </w:r>
      <w:r>
        <w:rPr>
          <w:rFonts w:ascii="TH SarabunIT๙" w:hAnsi="TH SarabunIT๙" w:cs="TH SarabunIT๙"/>
          <w:cs/>
          <w:lang w:val="th-TH"/>
        </w:rPr>
        <w:t>ก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พ</w:t>
      </w:r>
      <w:r>
        <w:rPr>
          <w:rFonts w:ascii="TH SarabunIT๙" w:hAnsi="TH SarabunIT๙" w:cs="TH SarabunIT๙"/>
          <w:cs/>
        </w:rPr>
        <w:t xml:space="preserve">.68 </w:t>
      </w:r>
      <w:r>
        <w:rPr>
          <w:rFonts w:ascii="TH SarabunIT๙" w:hAnsi="TH SarabunIT๙" w:cs="TH SarabunIT๙"/>
          <w:cs/>
          <w:lang w:val="th-TH"/>
        </w:rPr>
        <w:t xml:space="preserve">ร้อยเวร </w:t>
      </w:r>
      <w:r>
        <w:rPr>
          <w:rFonts w:ascii="TH SarabunIT๙" w:hAnsi="TH SarabunIT๙" w:cs="TH SarabunIT๙"/>
          <w:cs/>
        </w:rPr>
        <w:t xml:space="preserve">2-0 </w:t>
      </w:r>
      <w:r>
        <w:rPr>
          <w:rFonts w:ascii="TH SarabunIT๙" w:hAnsi="TH SarabunIT๙" w:cs="TH SarabunIT๙"/>
          <w:cs/>
          <w:lang w:val="th-TH"/>
        </w:rPr>
        <w:t>สายตรวจรถยนต์</w:t>
      </w:r>
      <w:r>
        <w:rPr>
          <w:rFonts w:ascii="TH SarabunIT๙" w:hAnsi="TH SarabunIT๙" w:cs="TH SarabunIT๙"/>
          <w:cs/>
        </w:rPr>
        <w:t>/</w:t>
      </w:r>
      <w:r>
        <w:rPr>
          <w:rFonts w:ascii="TH SarabunIT๙" w:hAnsi="TH SarabunIT๙" w:cs="TH SarabunIT๙"/>
          <w:cs/>
          <w:lang w:val="th-TH"/>
        </w:rPr>
        <w:t>จักรยานยนต์ ออกตรวจจุดเสี่ยง จุดล่อแหลม ร้านสะดวกซื้อในพื้นที่ เพื่อป้องกันเหตุ สร้างความอุ่นใจ และรักษาความปลอดภัยให้แก่ประชาชน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  <w:lang w:val="th-TH"/>
        </w:rPr>
        <w:t>ในพื้นที่รับผิดชอบ</w:t>
      </w:r>
    </w:p>
    <w:p w14:paraId="6AB2A841" w14:textId="77777777" w:rsidR="00107D50" w:rsidRDefault="0000000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0" locked="0" layoutInCell="1" allowOverlap="1" wp14:anchorId="72C0D53F" wp14:editId="6AC1BF48">
            <wp:simplePos x="0" y="0"/>
            <wp:positionH relativeFrom="margin">
              <wp:posOffset>3063875</wp:posOffset>
            </wp:positionH>
            <wp:positionV relativeFrom="paragraph">
              <wp:posOffset>83820</wp:posOffset>
            </wp:positionV>
            <wp:extent cx="2879725" cy="2159635"/>
            <wp:effectExtent l="0" t="0" r="15875" b="12065"/>
            <wp:wrapNone/>
            <wp:docPr id="2143423529" name="รูปภาพ 4" descr="รูปภาพประกอบด้วย ข้อความ, กลางแจ้ง, อาคาร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423529" name="รูปภาพ 4" descr="รูปภาพประกอบด้วย ข้อความ, กลางแจ้ง, อาคาร, รองเท้า&#10;&#10;เนื้อหาที่สร้างโดย AI อาจไม่ถูกต้อ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25D40E7D" wp14:editId="533CA960">
            <wp:simplePos x="0" y="0"/>
            <wp:positionH relativeFrom="margin">
              <wp:posOffset>0</wp:posOffset>
            </wp:positionH>
            <wp:positionV relativeFrom="paragraph">
              <wp:posOffset>77470</wp:posOffset>
            </wp:positionV>
            <wp:extent cx="2879725" cy="2159635"/>
            <wp:effectExtent l="0" t="0" r="15875" b="12065"/>
            <wp:wrapNone/>
            <wp:docPr id="1440641946" name="รูปภาพ 2" descr="รูปภาพประกอบด้วย เสื้อผ้า, คน, ชาย, สนามบิ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641946" name="รูปภาพ 2" descr="รูปภาพประกอบด้วย เสื้อผ้า, คน, ชาย, สนามบิน&#10;&#10;เนื้อหาที่สร้างโดย AI อาจไม่ถูกต้อ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EDB21C" w14:textId="77777777" w:rsidR="00107D50" w:rsidRDefault="00107D50">
      <w:pPr>
        <w:rPr>
          <w:rFonts w:ascii="TH SarabunIT๙" w:hAnsi="TH SarabunIT๙" w:cs="TH SarabunIT๙"/>
          <w:cs/>
        </w:rPr>
      </w:pPr>
    </w:p>
    <w:p w14:paraId="53D6B69C" w14:textId="77777777" w:rsidR="00107D50" w:rsidRDefault="00107D50">
      <w:pPr>
        <w:rPr>
          <w:rFonts w:ascii="TH SarabunIT๙" w:hAnsi="TH SarabunIT๙" w:cs="TH SarabunIT๙"/>
          <w:cs/>
        </w:rPr>
      </w:pPr>
    </w:p>
    <w:p w14:paraId="6F2861B9" w14:textId="77777777" w:rsidR="00107D50" w:rsidRDefault="00107D50">
      <w:pPr>
        <w:rPr>
          <w:rFonts w:ascii="TH SarabunIT๙" w:hAnsi="TH SarabunIT๙" w:cs="TH SarabunIT๙"/>
          <w:cs/>
        </w:rPr>
      </w:pPr>
    </w:p>
    <w:p w14:paraId="7B39FB5A" w14:textId="77777777" w:rsidR="00107D50" w:rsidRDefault="00107D50">
      <w:pPr>
        <w:rPr>
          <w:rFonts w:ascii="TH SarabunIT๙" w:hAnsi="TH SarabunIT๙" w:cs="TH SarabunIT๙"/>
          <w:cs/>
        </w:rPr>
      </w:pPr>
    </w:p>
    <w:p w14:paraId="7A6CA35A" w14:textId="77777777" w:rsidR="00107D50" w:rsidRDefault="00107D50">
      <w:pPr>
        <w:rPr>
          <w:rFonts w:ascii="TH SarabunIT๙" w:hAnsi="TH SarabunIT๙" w:cs="TH SarabunIT๙"/>
          <w:cs/>
        </w:rPr>
      </w:pPr>
    </w:p>
    <w:p w14:paraId="34C3B70C" w14:textId="77777777" w:rsidR="00107D50" w:rsidRDefault="00107D50">
      <w:pPr>
        <w:rPr>
          <w:rFonts w:ascii="TH SarabunIT๙" w:hAnsi="TH SarabunIT๙" w:cs="TH SarabunIT๙"/>
          <w:cs/>
        </w:rPr>
      </w:pPr>
    </w:p>
    <w:p w14:paraId="53520ADE" w14:textId="77777777" w:rsidR="00107D50" w:rsidRDefault="00107D50">
      <w:pPr>
        <w:rPr>
          <w:rFonts w:ascii="TH SarabunIT๙" w:hAnsi="TH SarabunIT๙" w:cs="TH SarabunIT๙"/>
          <w:cs/>
        </w:rPr>
      </w:pPr>
    </w:p>
    <w:p w14:paraId="0D77D9BE" w14:textId="77777777" w:rsidR="00107D50" w:rsidRDefault="00000000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3 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งานจราจร</w:t>
      </w:r>
    </w:p>
    <w:p w14:paraId="49E90180" w14:textId="77777777" w:rsidR="00107D50" w:rsidRDefault="0000000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ผลการจับกุมคดีจราจร ช่วงวันที่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2568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ถึง</w:t>
      </w:r>
      <w:r>
        <w:rPr>
          <w:rFonts w:ascii="TH SarabunIT๙" w:hAnsi="TH SarabunIT๙" w:cs="TH SarabunIT๙"/>
          <w:sz w:val="32"/>
          <w:szCs w:val="32"/>
        </w:rPr>
        <w:t xml:space="preserve"> 28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2568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ไม่สวมหมวกนิรภัย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95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  <w:r>
        <w:rPr>
          <w:rFonts w:ascii="TH SarabunIT๙" w:hAnsi="TH SarabunIT๙" w:cs="TH SarabunIT๙"/>
          <w:sz w:val="32"/>
          <w:szCs w:val="32"/>
        </w:rPr>
        <w:t xml:space="preserve"> ,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ไม่มีใบขับขี่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76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ไม่คาดเข็มขัดนิรภัย จำนวน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</w:rPr>
        <w:t>32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อุปกรณ์ส่วนควบไม่ครบถ้วน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10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,  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ใช้โทรศัพท์ขณะขับรถ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17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ขับรถย้อนศร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ฝ่าฝืนสัญญาณไฟจราจร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  <w:r>
        <w:rPr>
          <w:rFonts w:ascii="TH SarabunIT๙" w:hAnsi="TH SarabunIT๙" w:cs="TH SarabunIT๙"/>
          <w:sz w:val="32"/>
          <w:szCs w:val="32"/>
        </w:rPr>
        <w:t xml:space="preserve"> ,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  <w:lang w:val="th-TH"/>
        </w:rPr>
        <w:t>ขับรถ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แซงในเขตคับขัน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0AEB5D2D" w14:textId="442565D1" w:rsidR="00107D50" w:rsidRDefault="00000000" w:rsidP="002104B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93AAB27" wp14:editId="55352987">
            <wp:extent cx="2805691" cy="2105025"/>
            <wp:effectExtent l="0" t="0" r="0" b="0"/>
            <wp:docPr id="2113172324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172324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5346" cy="211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drawing>
          <wp:inline distT="0" distB="0" distL="0" distR="0" wp14:anchorId="2F72BEC8" wp14:editId="662D05CF">
            <wp:extent cx="2794019" cy="2096770"/>
            <wp:effectExtent l="0" t="0" r="6350" b="0"/>
            <wp:docPr id="2112189630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8963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6116" cy="209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drawing>
          <wp:inline distT="0" distB="0" distL="0" distR="0" wp14:anchorId="0DCCF699" wp14:editId="35CDA733">
            <wp:extent cx="2875915" cy="1828748"/>
            <wp:effectExtent l="0" t="0" r="635" b="635"/>
            <wp:docPr id="295578963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78963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075" cy="183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6431B" w14:textId="4437CF78" w:rsidR="00107D50" w:rsidRDefault="00000000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 xml:space="preserve"> 4 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งานอำนวยการ</w:t>
      </w:r>
    </w:p>
    <w:p w14:paraId="27290834" w14:textId="77777777" w:rsidR="00107D50" w:rsidRDefault="0000000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กิจกรรม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จิตอาสา เราทำดี ด้วยหัวใจ </w:t>
      </w:r>
      <w:r>
        <w:rPr>
          <w:rFonts w:ascii="TH SarabunIT๙" w:hAnsi="TH SarabunIT๙" w:cs="TH SarabunIT๙"/>
          <w:sz w:val="32"/>
          <w:szCs w:val="32"/>
          <w:cs/>
        </w:rPr>
        <w:t xml:space="preserve">” </w:t>
      </w:r>
    </w:p>
    <w:p w14:paraId="6C2C6F81" w14:textId="77777777" w:rsidR="00107D50" w:rsidRDefault="00000000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 ๑๙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 xml:space="preserve">8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   ๐๗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๔๐ น</w:t>
      </w:r>
      <w:r>
        <w:rPr>
          <w:rFonts w:ascii="TH SarabunIT๙" w:hAnsi="TH SarabunIT๙" w:cs="TH SarabunIT๙"/>
          <w:sz w:val="32"/>
          <w:szCs w:val="32"/>
          <w:cs/>
        </w:rPr>
        <w:t xml:space="preserve">.   </w:t>
      </w:r>
    </w:p>
    <w:p w14:paraId="7FBEA60A" w14:textId="77777777" w:rsidR="00107D50" w:rsidRDefault="00000000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หน่วยรายงาน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 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เพชรบุรี    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ท่ายาง</w:t>
      </w:r>
    </w:p>
    <w:p w14:paraId="4FF4C957" w14:textId="77777777" w:rsidR="00107D50" w:rsidRDefault="00000000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สถานที่ทำกิจกรรม</w:t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ท่ายาง  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เพชรบุรี</w:t>
      </w:r>
    </w:p>
    <w:p w14:paraId="7CDCE43F" w14:textId="77777777" w:rsidR="00107D50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รายละเอียดกิจกรรม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ข้าราชการตำรวจสถานีตำรวจภูธรท่ายาง ร่วมกันทำความสะอาดปรับปรุงภูมิทัศน์ อุทยาน ร</w:t>
      </w:r>
      <w:r>
        <w:rPr>
          <w:rFonts w:ascii="TH SarabunIT๙" w:hAnsi="TH SarabunIT๙" w:cs="TH SarabunIT๙"/>
          <w:sz w:val="32"/>
          <w:szCs w:val="32"/>
          <w:cs/>
        </w:rPr>
        <w:t xml:space="preserve">.4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เมือง  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เพชรบุรี</w:t>
      </w:r>
    </w:p>
    <w:p w14:paraId="412D3654" w14:textId="77777777" w:rsidR="00107D50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7E8A0EA7" w14:textId="361C69A9" w:rsidR="00107D50" w:rsidRDefault="00000000" w:rsidP="002104BA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114300" distR="114300" wp14:anchorId="723B1693" wp14:editId="29971908">
            <wp:extent cx="4524375" cy="3018155"/>
            <wp:effectExtent l="0" t="0" r="9525" b="0"/>
            <wp:docPr id="4" name="Picture 2" descr="1548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15480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114300" distR="114300" wp14:anchorId="63B4FB30" wp14:editId="52B64907">
            <wp:extent cx="4333875" cy="3039745"/>
            <wp:effectExtent l="0" t="0" r="9525" b="8255"/>
            <wp:docPr id="2" name="Picture 3" descr="1548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15480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10A37" w14:textId="77777777" w:rsidR="00107D50" w:rsidRDefault="00000000">
      <w:pPr>
        <w:rPr>
          <w:rFonts w:ascii="TH SarabunIT๙" w:hAnsi="TH SarabunIT๙" w:cs="TH SarabunIT๙"/>
          <w:b/>
          <w:bCs/>
          <w:sz w:val="32"/>
          <w:szCs w:val="32"/>
          <w:lang w:val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5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งานสอบสวน</w:t>
      </w:r>
    </w:p>
    <w:p w14:paraId="673888AB" w14:textId="7920F919" w:rsidR="002104BA" w:rsidRPr="00407792" w:rsidRDefault="002104BA" w:rsidP="002104B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0779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1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พ</w:t>
      </w:r>
      <w:r w:rsidRPr="00407792">
        <w:rPr>
          <w:rFonts w:ascii="TH SarabunIT๙" w:hAnsi="TH SarabunIT๙" w:cs="TH SarabunIT๙"/>
          <w:sz w:val="32"/>
          <w:szCs w:val="32"/>
          <w:u w:val="dotted"/>
          <w:cs/>
        </w:rPr>
        <w:t>. 6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8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07792">
        <w:rPr>
          <w:rFonts w:ascii="TH SarabunIT๙" w:hAnsi="TH SarabunIT๙" w:cs="TH SarabunIT๙"/>
          <w:sz w:val="32"/>
          <w:szCs w:val="32"/>
          <w:cs/>
        </w:rPr>
        <w:t>ถึง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28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ก.พ</w:t>
      </w:r>
      <w:r w:rsidRPr="00407792">
        <w:rPr>
          <w:rFonts w:ascii="TH SarabunIT๙" w:hAnsi="TH SarabunIT๙" w:cs="TH SarabunIT๙"/>
          <w:sz w:val="32"/>
          <w:szCs w:val="32"/>
          <w:u w:val="dotted"/>
          <w:cs/>
        </w:rPr>
        <w:t>. 6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8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0779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จำนวน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35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407792">
        <w:rPr>
          <w:rFonts w:ascii="TH SarabunIT๙" w:hAnsi="TH SarabunIT๙" w:cs="TH SarabunIT๙"/>
          <w:sz w:val="32"/>
          <w:szCs w:val="32"/>
          <w:u w:val="dotted"/>
          <w:cs/>
        </w:rPr>
        <w:t>คดี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>.</w:t>
      </w:r>
    </w:p>
    <w:p w14:paraId="7EDFF836" w14:textId="683E5025" w:rsidR="002104BA" w:rsidRPr="00407792" w:rsidRDefault="002104BA" w:rsidP="002104B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0779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1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ก.พ</w:t>
      </w:r>
      <w:r w:rsidRPr="00407792">
        <w:rPr>
          <w:rFonts w:ascii="TH SarabunIT๙" w:hAnsi="TH SarabunIT๙" w:cs="TH SarabunIT๙"/>
          <w:sz w:val="32"/>
          <w:szCs w:val="32"/>
          <w:u w:val="dotted"/>
          <w:cs/>
        </w:rPr>
        <w:t>. 6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8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07792">
        <w:rPr>
          <w:rFonts w:ascii="TH SarabunIT๙" w:hAnsi="TH SarabunIT๙" w:cs="TH SarabunIT๙"/>
          <w:sz w:val="32"/>
          <w:szCs w:val="32"/>
          <w:cs/>
        </w:rPr>
        <w:t>ถึง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28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ก.พ</w:t>
      </w:r>
      <w:r w:rsidRPr="00407792">
        <w:rPr>
          <w:rFonts w:ascii="TH SarabunIT๙" w:hAnsi="TH SarabunIT๙" w:cs="TH SarabunIT๙"/>
          <w:sz w:val="32"/>
          <w:szCs w:val="32"/>
          <w:u w:val="dotted"/>
          <w:cs/>
        </w:rPr>
        <w:t>. 6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8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0779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35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407792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4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 w:rsidRPr="00407792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 w:rsidRPr="00407792">
        <w:rPr>
          <w:rFonts w:ascii="TH SarabunIT๙" w:hAnsi="TH SarabunIT๙" w:cs="TH SarabunIT๙"/>
          <w:sz w:val="32"/>
          <w:szCs w:val="32"/>
        </w:rPr>
        <w:t>……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407792">
        <w:rPr>
          <w:rFonts w:ascii="TH SarabunIT๙" w:hAnsi="TH SarabunIT๙" w:cs="TH SarabunIT๙"/>
          <w:sz w:val="32"/>
          <w:szCs w:val="32"/>
        </w:rPr>
        <w:t>….</w:t>
      </w:r>
      <w:r w:rsidRPr="00407792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714225A0" w14:textId="77777777" w:rsidR="002104BA" w:rsidRPr="00407792" w:rsidRDefault="002104BA" w:rsidP="002104BA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11AA6EA1" w14:textId="217CEF2B" w:rsidR="002104BA" w:rsidRPr="00407792" w:rsidRDefault="002104BA" w:rsidP="002104BA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07792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40779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40779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ก.พ.</w:t>
      </w:r>
      <w:r w:rsidRPr="00407792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0779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หัวหน้างานสอบสวน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ได้ประชุมชี้แจงงานสอบสวน </w:t>
      </w:r>
      <w:r>
        <w:rPr>
          <w:rFonts w:ascii="TH SarabunIT๙" w:hAnsi="TH SarabunIT๙" w:cs="TH SarabunIT๙" w:hint="cs"/>
          <w:sz w:val="32"/>
          <w:szCs w:val="32"/>
          <w:cs/>
        </w:rPr>
        <w:t>และกำชับการปฏิบัติงานขอ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</w:t>
      </w:r>
    </w:p>
    <w:p w14:paraId="6D36B355" w14:textId="11963EE5" w:rsidR="002104BA" w:rsidRPr="002104BA" w:rsidRDefault="002104BA" w:rsidP="002104BA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  <w14:ligatures w14:val="none"/>
        </w:rPr>
        <w:drawing>
          <wp:inline distT="0" distB="0" distL="0" distR="0" wp14:anchorId="4BF79F6C" wp14:editId="140BECBF">
            <wp:extent cx="4690187" cy="3517900"/>
            <wp:effectExtent l="0" t="0" r="0" b="6350"/>
            <wp:docPr id="10357673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6732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0908" cy="351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4BA" w:rsidRPr="002104BA" w:rsidSect="002104BA">
      <w:pgSz w:w="11906" w:h="16838"/>
      <w:pgMar w:top="1440" w:right="1440" w:bottom="1440" w:left="1440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00CB4" w14:textId="77777777" w:rsidR="00627BF7" w:rsidRDefault="00627BF7">
      <w:pPr>
        <w:spacing w:line="240" w:lineRule="auto"/>
      </w:pPr>
      <w:r>
        <w:separator/>
      </w:r>
    </w:p>
  </w:endnote>
  <w:endnote w:type="continuationSeparator" w:id="0">
    <w:p w14:paraId="4F195BD4" w14:textId="77777777" w:rsidR="00627BF7" w:rsidRDefault="00627B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BF976" w14:textId="77777777" w:rsidR="00627BF7" w:rsidRDefault="00627BF7">
      <w:pPr>
        <w:spacing w:after="0"/>
      </w:pPr>
      <w:r>
        <w:separator/>
      </w:r>
    </w:p>
  </w:footnote>
  <w:footnote w:type="continuationSeparator" w:id="0">
    <w:p w14:paraId="79113366" w14:textId="77777777" w:rsidR="00627BF7" w:rsidRDefault="00627BF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4E9"/>
    <w:rsid w:val="0002263B"/>
    <w:rsid w:val="0003306B"/>
    <w:rsid w:val="000545EB"/>
    <w:rsid w:val="00107D50"/>
    <w:rsid w:val="00173BD5"/>
    <w:rsid w:val="001C13AA"/>
    <w:rsid w:val="002104BA"/>
    <w:rsid w:val="002544F7"/>
    <w:rsid w:val="002B1DB1"/>
    <w:rsid w:val="00301BD5"/>
    <w:rsid w:val="003919B0"/>
    <w:rsid w:val="003B6C41"/>
    <w:rsid w:val="004F34E9"/>
    <w:rsid w:val="005646FE"/>
    <w:rsid w:val="005C6C6E"/>
    <w:rsid w:val="005F0BB0"/>
    <w:rsid w:val="005F1598"/>
    <w:rsid w:val="005F2A6E"/>
    <w:rsid w:val="00610CA5"/>
    <w:rsid w:val="006164A2"/>
    <w:rsid w:val="00627BF7"/>
    <w:rsid w:val="00673E69"/>
    <w:rsid w:val="006A2217"/>
    <w:rsid w:val="006E04EC"/>
    <w:rsid w:val="00701730"/>
    <w:rsid w:val="00705A6C"/>
    <w:rsid w:val="00722F71"/>
    <w:rsid w:val="00771066"/>
    <w:rsid w:val="00794877"/>
    <w:rsid w:val="007B56D5"/>
    <w:rsid w:val="007C2E29"/>
    <w:rsid w:val="007C7E0D"/>
    <w:rsid w:val="008B2900"/>
    <w:rsid w:val="00AA395C"/>
    <w:rsid w:val="00AA7B93"/>
    <w:rsid w:val="00B32A90"/>
    <w:rsid w:val="00D8067D"/>
    <w:rsid w:val="00E21087"/>
    <w:rsid w:val="00E91BD5"/>
    <w:rsid w:val="4A444E0F"/>
    <w:rsid w:val="4C160DB9"/>
    <w:rsid w:val="70B9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58B6F74"/>
  <w15:docId w15:val="{4AF141A8-470F-49BD-8F15-4E23B4E1B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34554-77F6-464D-8460-1D7C9EE61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สภ.ท่ายาง ภ.จว.เพชรบุรี</cp:lastModifiedBy>
  <cp:revision>27</cp:revision>
  <dcterms:created xsi:type="dcterms:W3CDTF">2025-03-18T08:12:00Z</dcterms:created>
  <dcterms:modified xsi:type="dcterms:W3CDTF">2025-04-21T04:17:00Z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E0D4A45BB8BF471BA2F379B8849263D7_12</vt:lpwstr>
  </property>
</Properties>
</file>